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B8" w:rsidRPr="00DF1334" w:rsidRDefault="00E031B8" w:rsidP="00DF1334">
      <w:pPr>
        <w:spacing w:line="240" w:lineRule="auto"/>
        <w:jc w:val="center"/>
        <w:rPr>
          <w:b/>
          <w:i/>
          <w:color w:val="C00000"/>
          <w:sz w:val="96"/>
          <w:szCs w:val="96"/>
        </w:rPr>
      </w:pPr>
      <w:r w:rsidRPr="00DF1334">
        <w:rPr>
          <w:b/>
          <w:i/>
          <w:color w:val="C00000"/>
          <w:sz w:val="96"/>
          <w:szCs w:val="96"/>
        </w:rPr>
        <w:t>PRAWIDŁA LUNCH-ÓW</w:t>
      </w:r>
    </w:p>
    <w:p w:rsidR="002B5828" w:rsidRPr="00DF1334" w:rsidRDefault="00E031B8" w:rsidP="00DF1334">
      <w:pPr>
        <w:pStyle w:val="Akapitzlist"/>
        <w:numPr>
          <w:ilvl w:val="0"/>
          <w:numId w:val="2"/>
        </w:numPr>
        <w:spacing w:line="240" w:lineRule="auto"/>
        <w:rPr>
          <w:color w:val="002060"/>
          <w:sz w:val="72"/>
          <w:szCs w:val="72"/>
        </w:rPr>
      </w:pPr>
      <w:r w:rsidRPr="00DF1334">
        <w:rPr>
          <w:color w:val="002060"/>
          <w:sz w:val="72"/>
          <w:szCs w:val="72"/>
        </w:rPr>
        <w:t xml:space="preserve">Odbywają się w każdą niedzielę </w:t>
      </w:r>
    </w:p>
    <w:p w:rsidR="00E031B8" w:rsidRPr="00DF1334" w:rsidRDefault="002B5828" w:rsidP="00DF1334">
      <w:pPr>
        <w:pStyle w:val="Akapitzlist"/>
        <w:spacing w:line="240" w:lineRule="auto"/>
        <w:rPr>
          <w:color w:val="002060"/>
          <w:sz w:val="72"/>
          <w:szCs w:val="72"/>
        </w:rPr>
      </w:pPr>
      <w:r w:rsidRPr="00DF1334">
        <w:rPr>
          <w:color w:val="002060"/>
          <w:sz w:val="72"/>
          <w:szCs w:val="72"/>
        </w:rPr>
        <w:t xml:space="preserve">       </w:t>
      </w:r>
      <w:r w:rsidR="00E031B8" w:rsidRPr="00DF1334">
        <w:rPr>
          <w:color w:val="002060"/>
          <w:sz w:val="72"/>
          <w:szCs w:val="72"/>
        </w:rPr>
        <w:t>w godz. 13.00 – 16.00 w formie bufetu</w:t>
      </w:r>
    </w:p>
    <w:p w:rsidR="00E031B8" w:rsidRPr="00DF1334" w:rsidRDefault="00E031B8" w:rsidP="00DF1334">
      <w:pPr>
        <w:pStyle w:val="Akapitzlist"/>
        <w:numPr>
          <w:ilvl w:val="0"/>
          <w:numId w:val="2"/>
        </w:numPr>
        <w:spacing w:line="240" w:lineRule="auto"/>
        <w:rPr>
          <w:color w:val="385623" w:themeColor="accent6" w:themeShade="80"/>
          <w:sz w:val="72"/>
          <w:szCs w:val="72"/>
        </w:rPr>
      </w:pPr>
      <w:r w:rsidRPr="00DF1334">
        <w:rPr>
          <w:color w:val="385623" w:themeColor="accent6" w:themeShade="80"/>
          <w:sz w:val="72"/>
          <w:szCs w:val="72"/>
        </w:rPr>
        <w:t>Obowiązuje samoobsługa</w:t>
      </w:r>
    </w:p>
    <w:p w:rsidR="00E031B8" w:rsidRPr="00DF1334" w:rsidRDefault="00E031B8" w:rsidP="00DF1334">
      <w:pPr>
        <w:pStyle w:val="Akapitzlist"/>
        <w:numPr>
          <w:ilvl w:val="0"/>
          <w:numId w:val="2"/>
        </w:numPr>
        <w:spacing w:line="240" w:lineRule="auto"/>
        <w:rPr>
          <w:color w:val="002060"/>
          <w:sz w:val="72"/>
          <w:szCs w:val="72"/>
        </w:rPr>
      </w:pPr>
      <w:r w:rsidRPr="00DF1334">
        <w:rPr>
          <w:color w:val="002060"/>
          <w:sz w:val="72"/>
          <w:szCs w:val="72"/>
        </w:rPr>
        <w:t>Koszt osoby dorosłej 24 zł</w:t>
      </w:r>
    </w:p>
    <w:p w:rsidR="00E031B8" w:rsidRPr="00DF1334" w:rsidRDefault="00E031B8" w:rsidP="00DF1334">
      <w:pPr>
        <w:pStyle w:val="Akapitzlist"/>
        <w:numPr>
          <w:ilvl w:val="0"/>
          <w:numId w:val="2"/>
        </w:numPr>
        <w:spacing w:line="240" w:lineRule="auto"/>
        <w:rPr>
          <w:color w:val="385623" w:themeColor="accent6" w:themeShade="80"/>
          <w:sz w:val="72"/>
          <w:szCs w:val="72"/>
        </w:rPr>
      </w:pPr>
      <w:r w:rsidRPr="00DF1334">
        <w:rPr>
          <w:color w:val="385623" w:themeColor="accent6" w:themeShade="80"/>
          <w:sz w:val="72"/>
          <w:szCs w:val="72"/>
        </w:rPr>
        <w:t>Dzieci wielkość:</w:t>
      </w:r>
    </w:p>
    <w:p w:rsidR="00E031B8" w:rsidRPr="00DF1334" w:rsidRDefault="000C0151" w:rsidP="00DF1334">
      <w:pPr>
        <w:pStyle w:val="Akapitzlist"/>
        <w:numPr>
          <w:ilvl w:val="1"/>
          <w:numId w:val="2"/>
        </w:numPr>
        <w:spacing w:line="240" w:lineRule="auto"/>
        <w:rPr>
          <w:color w:val="385623" w:themeColor="accent6" w:themeShade="80"/>
          <w:sz w:val="72"/>
          <w:szCs w:val="72"/>
        </w:rPr>
      </w:pPr>
      <w:r w:rsidRPr="00DF1334">
        <w:rPr>
          <w:color w:val="385623" w:themeColor="accent6" w:themeShade="80"/>
          <w:sz w:val="72"/>
          <w:szCs w:val="72"/>
        </w:rPr>
        <w:t>d</w:t>
      </w:r>
      <w:r w:rsidR="00E031B8" w:rsidRPr="00DF1334">
        <w:rPr>
          <w:color w:val="385623" w:themeColor="accent6" w:themeShade="80"/>
          <w:sz w:val="72"/>
          <w:szCs w:val="72"/>
        </w:rPr>
        <w:t xml:space="preserve">o 104 cm </w:t>
      </w:r>
      <w:r w:rsidRPr="00DF1334">
        <w:rPr>
          <w:color w:val="385623" w:themeColor="accent6" w:themeShade="80"/>
          <w:sz w:val="72"/>
          <w:szCs w:val="72"/>
        </w:rPr>
        <w:t xml:space="preserve">                            </w:t>
      </w:r>
      <w:r w:rsidR="00E031B8" w:rsidRPr="00DF1334">
        <w:rPr>
          <w:color w:val="385623" w:themeColor="accent6" w:themeShade="80"/>
          <w:sz w:val="72"/>
          <w:szCs w:val="72"/>
        </w:rPr>
        <w:t>– bezpłatnie</w:t>
      </w:r>
    </w:p>
    <w:p w:rsidR="00E031B8" w:rsidRPr="00DF1334" w:rsidRDefault="000C0151" w:rsidP="00DF1334">
      <w:pPr>
        <w:pStyle w:val="Akapitzlist"/>
        <w:numPr>
          <w:ilvl w:val="1"/>
          <w:numId w:val="2"/>
        </w:numPr>
        <w:spacing w:line="240" w:lineRule="auto"/>
        <w:rPr>
          <w:color w:val="385623" w:themeColor="accent6" w:themeShade="80"/>
          <w:sz w:val="72"/>
          <w:szCs w:val="72"/>
        </w:rPr>
      </w:pPr>
      <w:r w:rsidRPr="00DF1334">
        <w:rPr>
          <w:color w:val="385623" w:themeColor="accent6" w:themeShade="80"/>
          <w:sz w:val="72"/>
          <w:szCs w:val="72"/>
        </w:rPr>
        <w:t>o</w:t>
      </w:r>
      <w:r w:rsidR="00E031B8" w:rsidRPr="00DF1334">
        <w:rPr>
          <w:color w:val="385623" w:themeColor="accent6" w:themeShade="80"/>
          <w:sz w:val="72"/>
          <w:szCs w:val="72"/>
        </w:rPr>
        <w:t>d 105</w:t>
      </w:r>
      <w:r w:rsidRPr="00DF1334">
        <w:rPr>
          <w:color w:val="385623" w:themeColor="accent6" w:themeShade="80"/>
          <w:sz w:val="72"/>
          <w:szCs w:val="72"/>
        </w:rPr>
        <w:t xml:space="preserve"> cm</w:t>
      </w:r>
      <w:r w:rsidR="00E031B8" w:rsidRPr="00DF1334">
        <w:rPr>
          <w:color w:val="385623" w:themeColor="accent6" w:themeShade="80"/>
          <w:sz w:val="72"/>
          <w:szCs w:val="72"/>
        </w:rPr>
        <w:t xml:space="preserve"> – 130</w:t>
      </w:r>
      <w:r w:rsidRPr="00DF1334">
        <w:rPr>
          <w:color w:val="385623" w:themeColor="accent6" w:themeShade="80"/>
          <w:sz w:val="72"/>
          <w:szCs w:val="72"/>
        </w:rPr>
        <w:t xml:space="preserve">cm   </w:t>
      </w:r>
      <w:r w:rsidR="00E031B8" w:rsidRPr="00DF1334">
        <w:rPr>
          <w:color w:val="385623" w:themeColor="accent6" w:themeShade="80"/>
          <w:sz w:val="72"/>
          <w:szCs w:val="72"/>
        </w:rPr>
        <w:t xml:space="preserve"> </w:t>
      </w:r>
      <w:r w:rsidRPr="00DF1334">
        <w:rPr>
          <w:color w:val="385623" w:themeColor="accent6" w:themeShade="80"/>
          <w:sz w:val="72"/>
          <w:szCs w:val="72"/>
        </w:rPr>
        <w:t xml:space="preserve">        </w:t>
      </w:r>
      <w:r w:rsidR="00E031B8" w:rsidRPr="00DF1334">
        <w:rPr>
          <w:color w:val="385623" w:themeColor="accent6" w:themeShade="80"/>
          <w:sz w:val="72"/>
          <w:szCs w:val="72"/>
        </w:rPr>
        <w:t>– 50 % (12 zł)</w:t>
      </w:r>
    </w:p>
    <w:p w:rsidR="00E031B8" w:rsidRPr="00DF1334" w:rsidRDefault="000C0151" w:rsidP="00DF1334">
      <w:pPr>
        <w:pStyle w:val="Akapitzlist"/>
        <w:numPr>
          <w:ilvl w:val="1"/>
          <w:numId w:val="2"/>
        </w:numPr>
        <w:spacing w:line="240" w:lineRule="auto"/>
        <w:rPr>
          <w:color w:val="385623" w:themeColor="accent6" w:themeShade="80"/>
          <w:sz w:val="72"/>
          <w:szCs w:val="72"/>
        </w:rPr>
      </w:pPr>
      <w:r w:rsidRPr="00DF1334">
        <w:rPr>
          <w:color w:val="385623" w:themeColor="accent6" w:themeShade="80"/>
          <w:sz w:val="72"/>
          <w:szCs w:val="72"/>
        </w:rPr>
        <w:t>p</w:t>
      </w:r>
      <w:r w:rsidR="00E031B8" w:rsidRPr="00DF1334">
        <w:rPr>
          <w:color w:val="385623" w:themeColor="accent6" w:themeShade="80"/>
          <w:sz w:val="72"/>
          <w:szCs w:val="72"/>
        </w:rPr>
        <w:t>owyżej 130</w:t>
      </w:r>
      <w:r w:rsidRPr="00DF1334">
        <w:rPr>
          <w:color w:val="385623" w:themeColor="accent6" w:themeShade="80"/>
          <w:sz w:val="72"/>
          <w:szCs w:val="72"/>
        </w:rPr>
        <w:t xml:space="preserve"> cm                  </w:t>
      </w:r>
      <w:r w:rsidR="00E031B8" w:rsidRPr="00DF1334">
        <w:rPr>
          <w:color w:val="385623" w:themeColor="accent6" w:themeShade="80"/>
          <w:sz w:val="72"/>
          <w:szCs w:val="72"/>
        </w:rPr>
        <w:t xml:space="preserve"> – pełen koszt (24 zł)</w:t>
      </w:r>
    </w:p>
    <w:p w:rsidR="00E031B8" w:rsidRPr="00DF1334" w:rsidRDefault="00E031B8" w:rsidP="00DF1334">
      <w:pPr>
        <w:pStyle w:val="Akapitzlist"/>
        <w:numPr>
          <w:ilvl w:val="0"/>
          <w:numId w:val="2"/>
        </w:numPr>
        <w:spacing w:line="240" w:lineRule="auto"/>
        <w:rPr>
          <w:color w:val="002060"/>
          <w:sz w:val="72"/>
          <w:szCs w:val="72"/>
        </w:rPr>
      </w:pPr>
      <w:r w:rsidRPr="00DF1334">
        <w:rPr>
          <w:color w:val="002060"/>
          <w:sz w:val="72"/>
          <w:szCs w:val="72"/>
        </w:rPr>
        <w:t xml:space="preserve">Jeśli w trakcie lunchu chcesz spożywać alkohol, przyniesiony przez Ciebie do lokalu, cena takiego </w:t>
      </w:r>
      <w:r w:rsidRPr="00DF1334">
        <w:rPr>
          <w:color w:val="002060"/>
          <w:sz w:val="72"/>
          <w:szCs w:val="72"/>
        </w:rPr>
        <w:lastRenderedPageBreak/>
        <w:t>lunchu od osoby dorosłej wynosi 34 zł. Natomiast jeśli alkohol zostanie zakupiony w bufecie lokalu</w:t>
      </w:r>
      <w:r w:rsidR="00393A7C" w:rsidRPr="00DF1334">
        <w:rPr>
          <w:color w:val="002060"/>
          <w:sz w:val="72"/>
          <w:szCs w:val="72"/>
        </w:rPr>
        <w:t>,</w:t>
      </w:r>
      <w:r w:rsidRPr="00DF1334">
        <w:rPr>
          <w:color w:val="002060"/>
          <w:sz w:val="72"/>
          <w:szCs w:val="72"/>
        </w:rPr>
        <w:t xml:space="preserve"> to cena lunchu pozostaje bez zmiany (24 zł)</w:t>
      </w:r>
    </w:p>
    <w:p w:rsidR="00393A7C" w:rsidRPr="00DF1334" w:rsidRDefault="00393A7C" w:rsidP="00DF1334">
      <w:pPr>
        <w:spacing w:line="240" w:lineRule="auto"/>
        <w:rPr>
          <w:b/>
          <w:color w:val="385623" w:themeColor="accent6" w:themeShade="80"/>
          <w:sz w:val="72"/>
          <w:szCs w:val="72"/>
        </w:rPr>
      </w:pPr>
      <w:r w:rsidRPr="00DF1334">
        <w:rPr>
          <w:b/>
          <w:color w:val="385623" w:themeColor="accent6" w:themeShade="80"/>
          <w:sz w:val="72"/>
          <w:szCs w:val="72"/>
        </w:rPr>
        <w:t xml:space="preserve">        Oferujemy przystępne ceny białego alkoholu</w:t>
      </w:r>
    </w:p>
    <w:p w:rsidR="003743C3" w:rsidRDefault="003743C3" w:rsidP="00DF1334">
      <w:pPr>
        <w:pStyle w:val="Akapitzlist"/>
        <w:numPr>
          <w:ilvl w:val="0"/>
          <w:numId w:val="2"/>
        </w:numPr>
        <w:spacing w:line="240" w:lineRule="auto"/>
        <w:rPr>
          <w:color w:val="002060"/>
          <w:sz w:val="72"/>
          <w:szCs w:val="72"/>
        </w:rPr>
      </w:pPr>
      <w:r w:rsidRPr="00DF1334">
        <w:rPr>
          <w:color w:val="002060"/>
          <w:sz w:val="72"/>
          <w:szCs w:val="72"/>
        </w:rPr>
        <w:t>Jeśli w trakcie lunchu chcesz dodatkowo przynieść dla swoich gości TORT, to należy do ceny lunchu doliczyć jednorazowy koszt (dodatkowa zastawa, race, serwis) – 40 zł. Natomiast jeśli tort zamówisz w Wersalu Siedleckim płacisz tylko cenę za tort wg wagi, bez dodatkowych kosztów</w:t>
      </w:r>
    </w:p>
    <w:p w:rsidR="00C57AC9" w:rsidRDefault="00C57AC9" w:rsidP="00C57AC9">
      <w:pPr>
        <w:pStyle w:val="Akapitzlist"/>
        <w:spacing w:line="240" w:lineRule="auto"/>
        <w:jc w:val="center"/>
        <w:rPr>
          <w:color w:val="002060"/>
          <w:sz w:val="72"/>
          <w:szCs w:val="72"/>
        </w:rPr>
      </w:pPr>
      <w:r>
        <w:rPr>
          <w:color w:val="002060"/>
          <w:sz w:val="72"/>
          <w:szCs w:val="72"/>
        </w:rPr>
        <w:t xml:space="preserve">                                   ZAPRASZAMY</w:t>
      </w: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</w:p>
    <w:p w:rsidR="002B5828" w:rsidRPr="008D31FF" w:rsidRDefault="008D31FF" w:rsidP="008D31FF">
      <w:pPr>
        <w:pStyle w:val="Akapitzlist"/>
        <w:spacing w:line="240" w:lineRule="auto"/>
        <w:rPr>
          <w:color w:val="002060"/>
          <w:sz w:val="8"/>
          <w:szCs w:val="8"/>
        </w:rPr>
      </w:pPr>
      <w:r>
        <w:rPr>
          <w:color w:val="002060"/>
          <w:sz w:val="8"/>
          <w:szCs w:val="8"/>
        </w:rPr>
        <w:t>……………………………………………………………………………………………………</w:t>
      </w:r>
    </w:p>
    <w:sectPr w:rsidR="002B5828" w:rsidRPr="008D31FF" w:rsidSect="00DF1334">
      <w:pgSz w:w="16838" w:h="11906" w:orient="landscape"/>
      <w:pgMar w:top="424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E97"/>
    <w:multiLevelType w:val="hybridMultilevel"/>
    <w:tmpl w:val="3D10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7F93"/>
    <w:multiLevelType w:val="hybridMultilevel"/>
    <w:tmpl w:val="15FCD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E5F34"/>
    <w:multiLevelType w:val="hybridMultilevel"/>
    <w:tmpl w:val="1A8604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2224F27"/>
    <w:multiLevelType w:val="hybridMultilevel"/>
    <w:tmpl w:val="15A2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31B8"/>
    <w:rsid w:val="00052979"/>
    <w:rsid w:val="00080112"/>
    <w:rsid w:val="000C0151"/>
    <w:rsid w:val="001C75B1"/>
    <w:rsid w:val="002B5828"/>
    <w:rsid w:val="002E1D9B"/>
    <w:rsid w:val="003743C3"/>
    <w:rsid w:val="00393A7C"/>
    <w:rsid w:val="00465C04"/>
    <w:rsid w:val="005177E5"/>
    <w:rsid w:val="0052204F"/>
    <w:rsid w:val="005C0652"/>
    <w:rsid w:val="005D5EB8"/>
    <w:rsid w:val="007F47B0"/>
    <w:rsid w:val="00821DDA"/>
    <w:rsid w:val="00856D61"/>
    <w:rsid w:val="008D2124"/>
    <w:rsid w:val="008D31FF"/>
    <w:rsid w:val="00C408B2"/>
    <w:rsid w:val="00C57AC9"/>
    <w:rsid w:val="00DF1334"/>
    <w:rsid w:val="00E0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2017-10-27T09:39:00Z</dcterms:created>
  <dcterms:modified xsi:type="dcterms:W3CDTF">2017-10-27T10:39:00Z</dcterms:modified>
</cp:coreProperties>
</file>